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......................................, </w:t>
      </w:r>
      <w:proofErr w:type="gramStart"/>
      <w:r w:rsidRPr="00D8180F">
        <w:rPr>
          <w:rFonts w:ascii="Book Antiqua" w:hAnsi="Book Antiqua"/>
          <w:sz w:val="20"/>
          <w:szCs w:val="20"/>
        </w:rPr>
        <w:t>dnia ................</w:t>
      </w:r>
      <w:r>
        <w:rPr>
          <w:rFonts w:ascii="Book Antiqua" w:hAnsi="Book Antiqua"/>
          <w:sz w:val="20"/>
          <w:szCs w:val="20"/>
        </w:rPr>
        <w:t>...............</w:t>
      </w:r>
      <w:proofErr w:type="gramEnd"/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>(</w:t>
      </w:r>
      <w:proofErr w:type="gramStart"/>
      <w:r w:rsidRPr="00EA79EA">
        <w:rPr>
          <w:rFonts w:ascii="Book Antiqua" w:hAnsi="Book Antiqua"/>
          <w:i/>
          <w:sz w:val="16"/>
          <w:szCs w:val="16"/>
        </w:rPr>
        <w:t xml:space="preserve">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</w:t>
      </w:r>
      <w:proofErr w:type="gramEnd"/>
      <w:r w:rsidRPr="00EA79EA">
        <w:rPr>
          <w:rFonts w:ascii="Book Antiqua" w:hAnsi="Book Antiqua"/>
          <w:i/>
          <w:sz w:val="16"/>
          <w:szCs w:val="16"/>
        </w:rPr>
        <w:t>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proofErr w:type="gramStart"/>
      <w:r w:rsidRPr="009A733D">
        <w:rPr>
          <w:rFonts w:ascii="Book Antiqua" w:hAnsi="Book Antiqua" w:cs="Calibri"/>
          <w:b/>
          <w:sz w:val="20"/>
          <w:szCs w:val="20"/>
        </w:rPr>
        <w:t>na</w:t>
      </w:r>
      <w:proofErr w:type="gramEnd"/>
      <w:r w:rsidRPr="009A733D">
        <w:rPr>
          <w:rFonts w:ascii="Book Antiqua" w:hAnsi="Book Antiqua" w:cs="Calibri"/>
          <w:b/>
          <w:sz w:val="20"/>
          <w:szCs w:val="20"/>
        </w:rPr>
        <w:t xml:space="preserve">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sz w:val="20"/>
          <w:szCs w:val="20"/>
        </w:rPr>
        <w:t xml:space="preserve">Wyższej Szkoły Prawa i Administracji </w:t>
      </w:r>
      <w:r w:rsidR="005B281B">
        <w:rPr>
          <w:rFonts w:ascii="Book Antiqua" w:hAnsi="Book Antiqua" w:cs="Calibri"/>
          <w:sz w:val="20"/>
          <w:szCs w:val="20"/>
        </w:rPr>
        <w:br/>
      </w:r>
      <w:r w:rsidRPr="009A733D">
        <w:rPr>
          <w:rFonts w:ascii="Book Antiqua" w:hAnsi="Book Antiqua" w:cs="Calibri"/>
          <w:sz w:val="20"/>
          <w:szCs w:val="20"/>
        </w:rPr>
        <w:t>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proofErr w:type="gramStart"/>
      <w:r>
        <w:rPr>
          <w:rFonts w:ascii="Book Antiqua" w:hAnsi="Book Antiqua" w:cs="Calibri"/>
          <w:sz w:val="20"/>
          <w:szCs w:val="20"/>
        </w:rPr>
        <w:t>w</w:t>
      </w:r>
      <w:proofErr w:type="gramEnd"/>
      <w:r>
        <w:rPr>
          <w:rFonts w:ascii="Book Antiqua" w:hAnsi="Book Antiqua" w:cs="Calibri"/>
          <w:sz w:val="20"/>
          <w:szCs w:val="20"/>
        </w:rPr>
        <w:t xml:space="preserve"> ramach projektu „</w:t>
      </w:r>
      <w:r w:rsidR="00372CA0">
        <w:rPr>
          <w:rFonts w:ascii="Book Antiqua" w:hAnsi="Book Antiqua" w:cs="Calibri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adres e- </w:t>
      </w:r>
      <w:proofErr w:type="gramStart"/>
      <w:r w:rsidRPr="00D8180F">
        <w:rPr>
          <w:rFonts w:ascii="Book Antiqua" w:hAnsi="Book Antiqua"/>
          <w:sz w:val="20"/>
          <w:szCs w:val="20"/>
        </w:rPr>
        <w:t>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 xml:space="preserve">numer </w:t>
      </w:r>
      <w:proofErr w:type="gramStart"/>
      <w:r w:rsidRPr="00D8180F">
        <w:rPr>
          <w:rFonts w:ascii="Book Antiqua" w:hAnsi="Book Antiqua"/>
          <w:sz w:val="20"/>
          <w:szCs w:val="20"/>
        </w:rPr>
        <w:t>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</w:t>
      </w:r>
      <w:proofErr w:type="gramEnd"/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AE348D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numer</w:t>
      </w:r>
      <w:proofErr w:type="gramEnd"/>
      <w:r>
        <w:rPr>
          <w:rFonts w:ascii="Book Antiqua" w:hAnsi="Book Antiqua"/>
          <w:sz w:val="20"/>
          <w:szCs w:val="20"/>
        </w:rPr>
        <w:t xml:space="preserve">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72CA0" w:rsidRPr="00AE348D">
        <w:rPr>
          <w:rFonts w:asciiTheme="minorHAnsi" w:hAnsiTheme="minorHAnsi" w:cstheme="minorHAnsi"/>
          <w:b/>
        </w:rPr>
        <w:t>01/KON/O006/2</w:t>
      </w:r>
      <w:r w:rsidR="00AE348D" w:rsidRPr="00AE348D">
        <w:rPr>
          <w:rFonts w:asciiTheme="minorHAnsi" w:hAnsiTheme="minorHAnsi" w:cstheme="minorHAnsi"/>
          <w:b/>
        </w:rPr>
        <w:t>1</w:t>
      </w:r>
      <w:r w:rsidR="00372CA0">
        <w:rPr>
          <w:rFonts w:asciiTheme="minorHAnsi" w:hAnsiTheme="minorHAnsi" w:cstheme="minorHAnsi"/>
          <w:b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 w:rsidR="005B281B">
        <w:rPr>
          <w:rFonts w:ascii="Book Antiqua" w:hAnsi="Book Antiqua"/>
          <w:b/>
          <w:sz w:val="20"/>
          <w:szCs w:val="20"/>
        </w:rPr>
        <w:t>Kadry – Płace w praktyce</w:t>
      </w:r>
      <w:r w:rsidRPr="004B3852">
        <w:rPr>
          <w:rFonts w:ascii="Book Antiqua" w:hAnsi="Book Antiqua"/>
          <w:b/>
          <w:sz w:val="20"/>
          <w:szCs w:val="20"/>
        </w:rPr>
        <w:t xml:space="preserve">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FF27AD">
        <w:rPr>
          <w:rFonts w:ascii="Book Antiqua" w:hAnsi="Book Antiqua"/>
          <w:sz w:val="20"/>
          <w:szCs w:val="20"/>
        </w:rPr>
        <w:t>dla</w:t>
      </w:r>
      <w:proofErr w:type="gramEnd"/>
      <w:r w:rsidRPr="00FF27AD">
        <w:rPr>
          <w:rFonts w:ascii="Book Antiqua" w:hAnsi="Book Antiqua"/>
          <w:sz w:val="20"/>
          <w:szCs w:val="20"/>
        </w:rPr>
        <w:t xml:space="preserve">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AE348D">
        <w:rPr>
          <w:rFonts w:ascii="Book Antiqua" w:hAnsi="Book Antiqua" w:cs="Calibri"/>
          <w:sz w:val="20"/>
          <w:szCs w:val="20"/>
        </w:rPr>
        <w:t>K</w:t>
      </w:r>
      <w:r w:rsidR="00372CA0" w:rsidRPr="00AE348D">
        <w:rPr>
          <w:rFonts w:ascii="Book Antiqua" w:hAnsi="Book Antiqua" w:cs="Calibri"/>
          <w:sz w:val="20"/>
          <w:szCs w:val="20"/>
        </w:rPr>
        <w:t>od</w:t>
      </w:r>
      <w:r w:rsidR="006F21E5" w:rsidRPr="00AE348D">
        <w:rPr>
          <w:rFonts w:ascii="Book Antiqua" w:hAnsi="Book Antiqua" w:cs="Calibri"/>
          <w:sz w:val="20"/>
          <w:szCs w:val="20"/>
        </w:rPr>
        <w:t xml:space="preserve"> CPV 80300000-7</w:t>
      </w:r>
      <w:r w:rsidR="006F21E5">
        <w:rPr>
          <w:rFonts w:ascii="Book Antiqua" w:hAnsi="Book Antiqua" w:cs="Calibri"/>
          <w:sz w:val="20"/>
          <w:szCs w:val="20"/>
        </w:rPr>
        <w:t xml:space="preserve">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za</w:t>
      </w:r>
      <w:proofErr w:type="gramEnd"/>
      <w:r w:rsidRPr="00CF5152">
        <w:rPr>
          <w:rFonts w:ascii="Book Antiqua" w:hAnsi="Book Antiqua"/>
        </w:rPr>
        <w:t xml:space="preserve">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brutto</w:t>
      </w:r>
      <w:proofErr w:type="gramEnd"/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zajęć dydaktycznych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br/>
        <w:t xml:space="preserve">w ramach programu kształcenia </w:t>
      </w:r>
      <w:r w:rsidR="006A6D7D" w:rsidRPr="00FF27AD">
        <w:rPr>
          <w:rFonts w:ascii="Book Antiqua" w:hAnsi="Book Antiqua"/>
          <w:sz w:val="20"/>
          <w:szCs w:val="20"/>
        </w:rPr>
        <w:t xml:space="preserve">dla studentów i studentek II i III roku studiów stacjonarnych kierunku Administracja/Zarządzanie, kształcących się na studiach I stopnia oraz studentom i studentkom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5"/>
        <w:gridCol w:w="1195"/>
        <w:gridCol w:w="1945"/>
        <w:gridCol w:w="1492"/>
        <w:gridCol w:w="1432"/>
        <w:gridCol w:w="1575"/>
      </w:tblGrid>
      <w:tr w:rsidR="00AE348D" w:rsidTr="00AE348D">
        <w:trPr>
          <w:trHeight w:val="1159"/>
          <w:jc w:val="center"/>
        </w:trPr>
        <w:tc>
          <w:tcPr>
            <w:tcW w:w="2335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  <w:proofErr w:type="gramEnd"/>
          </w:p>
        </w:tc>
        <w:tc>
          <w:tcPr>
            <w:tcW w:w="1945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za jedną </w:t>
            </w: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godzinę               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575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</w:tr>
      <w:tr w:rsidR="00AE348D" w:rsidTr="00AE348D">
        <w:trPr>
          <w:trHeight w:val="888"/>
          <w:jc w:val="center"/>
        </w:trPr>
        <w:tc>
          <w:tcPr>
            <w:tcW w:w="2335" w:type="dxa"/>
            <w:vAlign w:val="center"/>
          </w:tcPr>
          <w:p w:rsidR="00AE348D" w:rsidRPr="00D851F3" w:rsidRDefault="00AE348D" w:rsidP="005B281B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„Kadry – Płace w praktyce” część I</w:t>
            </w:r>
          </w:p>
        </w:tc>
        <w:tc>
          <w:tcPr>
            <w:tcW w:w="1195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sz w:val="18"/>
                <w:szCs w:val="18"/>
              </w:rPr>
              <w:t>warsztaty</w:t>
            </w:r>
            <w:proofErr w:type="gramEnd"/>
          </w:p>
        </w:tc>
        <w:tc>
          <w:tcPr>
            <w:tcW w:w="1945" w:type="dxa"/>
            <w:vAlign w:val="center"/>
          </w:tcPr>
          <w:p w:rsidR="00AE348D" w:rsidRPr="00CC02E6" w:rsidRDefault="00AE348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1492" w:type="dxa"/>
            <w:vAlign w:val="center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AE348D" w:rsidRPr="00D851F3" w:rsidRDefault="00AE348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>opracowanie i utrwalenie indywidualnych autorskich tematów i zadań egzaminacyjnych oraz przeprowadzenie egzaminów</w:t>
      </w:r>
      <w:bookmarkStart w:id="0" w:name="_GoBack"/>
      <w:bookmarkEnd w:id="0"/>
      <w:r w:rsidRPr="00CF5152">
        <w:rPr>
          <w:rFonts w:ascii="Book Antiqua" w:hAnsi="Book Antiqua"/>
          <w:color w:val="auto"/>
          <w:sz w:val="20"/>
          <w:szCs w:val="20"/>
        </w:rPr>
        <w:t xml:space="preserve">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Wynagrodzenie za zapewnienie Zamawiającemu odpowiednich </w:t>
      </w:r>
      <w:proofErr w:type="gramStart"/>
      <w:r>
        <w:rPr>
          <w:rFonts w:ascii="Book Antiqua" w:hAnsi="Book Antiqua"/>
          <w:color w:val="auto"/>
          <w:sz w:val="20"/>
          <w:szCs w:val="20"/>
        </w:rPr>
        <w:t>praw</w:t>
      </w:r>
      <w:proofErr w:type="gramEnd"/>
      <w:r>
        <w:rPr>
          <w:rFonts w:ascii="Book Antiqua" w:hAnsi="Book Antiqua"/>
          <w:color w:val="auto"/>
          <w:sz w:val="20"/>
          <w:szCs w:val="20"/>
        </w:rPr>
        <w:t xml:space="preserve">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</w:t>
      </w:r>
      <w:proofErr w:type="gramStart"/>
      <w:r>
        <w:rPr>
          <w:rFonts w:ascii="Book Antiqua" w:hAnsi="Book Antiqua"/>
          <w:i/>
          <w:sz w:val="16"/>
          <w:szCs w:val="16"/>
        </w:rPr>
        <w:t xml:space="preserve">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  <w:proofErr w:type="gramEnd"/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Świadomy/a odpowiedzialności wynikającej z odpowiednich przepisów prawa </w:t>
      </w:r>
      <w:proofErr w:type="gramStart"/>
      <w:r w:rsidRPr="0007172C">
        <w:rPr>
          <w:rFonts w:ascii="Book Antiqua" w:hAnsi="Book Antiqua" w:cs="Calibri"/>
          <w:b/>
          <w:bCs/>
          <w:sz w:val="18"/>
          <w:szCs w:val="18"/>
        </w:rPr>
        <w:t>oświadczam że</w:t>
      </w:r>
      <w:proofErr w:type="gramEnd"/>
      <w:r w:rsidRPr="0007172C">
        <w:rPr>
          <w:rFonts w:ascii="Book Antiqua" w:hAnsi="Book Antiqua" w:cs="Calibri"/>
          <w:b/>
          <w:bCs/>
          <w:sz w:val="18"/>
          <w:szCs w:val="18"/>
        </w:rPr>
        <w:t>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</w:t>
      </w:r>
      <w:proofErr w:type="gramStart"/>
      <w:r w:rsidRPr="0007172C">
        <w:rPr>
          <w:rFonts w:ascii="Book Antiqua" w:hAnsi="Book Antiqua" w:cs="Calibri"/>
          <w:color w:val="auto"/>
          <w:sz w:val="18"/>
          <w:szCs w:val="18"/>
        </w:rPr>
        <w:t>czynności jeżeli</w:t>
      </w:r>
      <w:proofErr w:type="gramEnd"/>
      <w:r w:rsidRPr="0007172C">
        <w:rPr>
          <w:rFonts w:ascii="Book Antiqua" w:hAnsi="Book Antiqua" w:cs="Calibri"/>
          <w:color w:val="auto"/>
          <w:sz w:val="18"/>
          <w:szCs w:val="18"/>
        </w:rPr>
        <w:t xml:space="preserve">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Uznaje, że skalkulowane wynagrodzenie ryczałtowe obejmuje wszelkie koszty i wydatki poniesione przez Wykonawcę w związku z realizacją przedmiotu zamówienia,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nawet jeżeli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 xml:space="preserve">Osoby wskazane do realizacji zamówienia w ramach danej części zapytania </w:t>
      </w:r>
      <w:proofErr w:type="gramStart"/>
      <w:r w:rsidRPr="0007172C">
        <w:rPr>
          <w:rFonts w:ascii="Book Antiqua" w:hAnsi="Book Antiqua" w:cs="Cambria"/>
          <w:sz w:val="18"/>
          <w:szCs w:val="18"/>
        </w:rPr>
        <w:t>posiadają co</w:t>
      </w:r>
      <w:proofErr w:type="gramEnd"/>
      <w:r w:rsidRPr="0007172C">
        <w:rPr>
          <w:rFonts w:ascii="Book Antiqua" w:hAnsi="Book Antiqua" w:cs="Cambria"/>
          <w:sz w:val="18"/>
          <w:szCs w:val="18"/>
        </w:rPr>
        <w:t xml:space="preserve">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terminach o których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wzorem,                        w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wykształcenia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doświadczenia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 xml:space="preserve">Do CV należy </w:t>
      </w:r>
      <w:proofErr w:type="gramStart"/>
      <w:r w:rsidRPr="00E12C09">
        <w:rPr>
          <w:rFonts w:ascii="Book Antiqua" w:hAnsi="Book Antiqua"/>
          <w:b/>
          <w:sz w:val="20"/>
          <w:szCs w:val="20"/>
          <w:u w:val="single"/>
        </w:rPr>
        <w:t>dołączyć  potwierdzone</w:t>
      </w:r>
      <w:proofErr w:type="gramEnd"/>
      <w:r w:rsidRPr="00E12C09">
        <w:rPr>
          <w:rFonts w:ascii="Book Antiqua" w:hAnsi="Book Antiqua"/>
          <w:b/>
          <w:sz w:val="20"/>
          <w:szCs w:val="20"/>
          <w:u w:val="single"/>
        </w:rPr>
        <w:t xml:space="preserve">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6D" w:rsidRDefault="00CC2B6D" w:rsidP="003642DF">
      <w:pPr>
        <w:spacing w:after="0" w:line="240" w:lineRule="auto"/>
      </w:pPr>
      <w:r>
        <w:separator/>
      </w:r>
    </w:p>
  </w:endnote>
  <w:endnote w:type="continuationSeparator" w:id="0">
    <w:p w:rsidR="00CC2B6D" w:rsidRDefault="00CC2B6D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AE348D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 o:ole="">
          <v:imagedata r:id="rId2" o:title=""/>
        </v:shape>
        <o:OLEObject Type="Embed" ProgID="Word.Document.12" ShapeID="_x0000_i1027" DrawAspect="Content" ObjectID="_1671367034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6D" w:rsidRDefault="00CC2B6D" w:rsidP="003642DF">
      <w:pPr>
        <w:spacing w:after="0" w:line="240" w:lineRule="auto"/>
      </w:pPr>
      <w:r>
        <w:separator/>
      </w:r>
    </w:p>
  </w:footnote>
  <w:footnote w:type="continuationSeparator" w:id="0">
    <w:p w:rsidR="00CC2B6D" w:rsidRDefault="00CC2B6D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 xml:space="preserve">Każdy Oferent /Wykonawca, niezależnie od tego czy prowadzi czy nie prowadzi działalności gospodarczej, w ofercie podaje cenę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brutto,     tj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. zawierającą pełny koszt ponoszony przez Zamawiającego. Oznacza to, że w przypadku firm zawiera podatek VAT, a w przypadku osób fizycznych uwzględnia koszt ubezpieczenia ZUS (w tym składki ZUS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Zamawiającego)  i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9A4BEE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AE348D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B281B"/>
    <w:rsid w:val="005C391A"/>
    <w:rsid w:val="005C5725"/>
    <w:rsid w:val="005D6802"/>
    <w:rsid w:val="005E4B4F"/>
    <w:rsid w:val="005F3879"/>
    <w:rsid w:val="00627CCC"/>
    <w:rsid w:val="00642891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4BEE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348D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2B6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6059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BOSQO</cp:lastModifiedBy>
  <cp:revision>5</cp:revision>
  <cp:lastPrinted>2020-01-31T12:34:00Z</cp:lastPrinted>
  <dcterms:created xsi:type="dcterms:W3CDTF">2020-06-01T10:06:00Z</dcterms:created>
  <dcterms:modified xsi:type="dcterms:W3CDTF">2021-01-05T14:51:00Z</dcterms:modified>
</cp:coreProperties>
</file>